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86B93" w14:textId="77777777" w:rsidR="00200C80" w:rsidRDefault="00CF60E2">
      <w:pPr>
        <w:tabs>
          <w:tab w:val="right" w:leader="underscore" w:pos="864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TECHNINIAI PARAMETRAI</w:t>
      </w:r>
    </w:p>
    <w:p w14:paraId="1E786B94" w14:textId="5D8D7959" w:rsidR="00200C80" w:rsidRDefault="00CF60E2">
      <w:pPr>
        <w:jc w:val="center"/>
        <w:rPr>
          <w:rFonts w:ascii="Arial" w:hAnsi="Arial" w:cs="Arial"/>
          <w:b/>
          <w:bCs/>
        </w:rPr>
      </w:pPr>
      <w:bookmarkStart w:id="0" w:name="_Hlk125237236"/>
      <w:bookmarkStart w:id="1" w:name="_Hlk126846665"/>
      <w:r>
        <w:rPr>
          <w:rFonts w:ascii="Arial" w:hAnsi="Arial" w:cs="Arial"/>
          <w:b/>
          <w:bCs/>
        </w:rPr>
        <w:t>Prekių atitikties techninės specifikacijos reikalavimams palyginamoji lentelė</w:t>
      </w:r>
      <w:bookmarkEnd w:id="0"/>
      <w:bookmarkEnd w:id="1"/>
    </w:p>
    <w:p w14:paraId="1E786B95" w14:textId="77777777" w:rsidR="00200C80" w:rsidRDefault="00200C80">
      <w:pPr>
        <w:jc w:val="center"/>
      </w:pPr>
    </w:p>
    <w:tbl>
      <w:tblPr>
        <w:tblStyle w:val="Lentelstinklelis"/>
        <w:tblW w:w="13994" w:type="dxa"/>
        <w:tblLayout w:type="fixed"/>
        <w:tblLook w:val="04A0" w:firstRow="1" w:lastRow="0" w:firstColumn="1" w:lastColumn="0" w:noHBand="0" w:noVBand="1"/>
      </w:tblPr>
      <w:tblGrid>
        <w:gridCol w:w="703"/>
        <w:gridCol w:w="2949"/>
        <w:gridCol w:w="2268"/>
        <w:gridCol w:w="2015"/>
        <w:gridCol w:w="2834"/>
        <w:gridCol w:w="3225"/>
      </w:tblGrid>
      <w:tr w:rsidR="00200C80" w14:paraId="1E786B9B" w14:textId="77777777" w:rsidTr="00CF60E2">
        <w:trPr>
          <w:trHeight w:val="209"/>
        </w:trPr>
        <w:tc>
          <w:tcPr>
            <w:tcW w:w="703" w:type="dxa"/>
            <w:vMerge w:val="restart"/>
            <w:vAlign w:val="center"/>
          </w:tcPr>
          <w:p w14:paraId="1E786B96" w14:textId="77777777" w:rsidR="00200C80" w:rsidRDefault="00CF60E2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232" w:type="dxa"/>
            <w:gridSpan w:val="3"/>
            <w:vMerge w:val="restart"/>
            <w:vAlign w:val="center"/>
          </w:tcPr>
          <w:p w14:paraId="1E786B97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b/>
                <w:sz w:val="20"/>
                <w:lang w:eastAsia="lt-LT"/>
              </w:rPr>
            </w:pPr>
            <w:r>
              <w:rPr>
                <w:rStyle w:val="fontstyle01"/>
                <w:rFonts w:ascii="Arial" w:hAnsi="Arial" w:cs="Arial"/>
                <w:sz w:val="20"/>
                <w:szCs w:val="20"/>
              </w:rPr>
              <w:t>Techninėje specifikacijoje nurodyti Prekių techniniai parametrai</w:t>
            </w:r>
          </w:p>
          <w:p w14:paraId="1E786B98" w14:textId="77777777" w:rsidR="00200C80" w:rsidRDefault="00200C8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34" w:type="dxa"/>
            <w:vMerge w:val="restart"/>
            <w:vAlign w:val="center"/>
          </w:tcPr>
          <w:p w14:paraId="1F283FDE" w14:textId="77777777" w:rsidR="00382D61" w:rsidRDefault="00CF60E2">
            <w:pPr>
              <w:suppressAutoHyphens w:val="0"/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>Siūlomų Prekių techniniai parametrai</w:t>
            </w:r>
            <w:r w:rsidR="00382D61">
              <w:rPr>
                <w:rStyle w:val="fontstyle01"/>
              </w:rPr>
              <w:t xml:space="preserve"> </w:t>
            </w:r>
          </w:p>
          <w:p w14:paraId="7916088F" w14:textId="4124D2AD" w:rsidR="00200C80" w:rsidRDefault="00382D61">
            <w:pPr>
              <w:suppressAutoHyphens w:val="0"/>
              <w:jc w:val="center"/>
              <w:rPr>
                <w:rStyle w:val="fontstyle01"/>
              </w:rPr>
            </w:pPr>
            <w:r>
              <w:rPr>
                <w:rStyle w:val="fontstyle01"/>
              </w:rPr>
              <w:t xml:space="preserve">(Tiekėjas turi nurodyti </w:t>
            </w:r>
            <w:r w:rsidRPr="00E0209D">
              <w:rPr>
                <w:rStyle w:val="fontstyle01"/>
                <w:u w:val="single"/>
              </w:rPr>
              <w:t>konkrečius</w:t>
            </w:r>
            <w:r>
              <w:rPr>
                <w:rStyle w:val="fontstyle01"/>
              </w:rPr>
              <w:t xml:space="preserve"> parametrus)</w:t>
            </w:r>
          </w:p>
          <w:p w14:paraId="1E786B99" w14:textId="63F16799" w:rsidR="00DC70BD" w:rsidRDefault="00DC70BD">
            <w:pPr>
              <w:suppressAutoHyphens w:val="0"/>
              <w:jc w:val="center"/>
              <w:rPr>
                <w:lang w:eastAsia="lt-LT"/>
              </w:rPr>
            </w:pPr>
          </w:p>
        </w:tc>
        <w:tc>
          <w:tcPr>
            <w:tcW w:w="3225" w:type="dxa"/>
            <w:vAlign w:val="center"/>
          </w:tcPr>
          <w:p w14:paraId="1E786B9A" w14:textId="77777777" w:rsidR="00200C80" w:rsidRDefault="00CF60E2">
            <w:pPr>
              <w:suppressAutoHyphens w:val="0"/>
              <w:jc w:val="center"/>
              <w:rPr>
                <w:lang w:eastAsia="lt-LT"/>
              </w:rPr>
            </w:pPr>
            <w:r>
              <w:rPr>
                <w:rStyle w:val="fontstyle01"/>
              </w:rPr>
              <w:t>Pasiūlymo dokumentai, patvirtinantys siūlomų Prekių techninius parametrus</w:t>
            </w:r>
          </w:p>
        </w:tc>
      </w:tr>
      <w:tr w:rsidR="00200C80" w14:paraId="1E786BA0" w14:textId="77777777" w:rsidTr="00CF60E2">
        <w:trPr>
          <w:trHeight w:val="209"/>
        </w:trPr>
        <w:tc>
          <w:tcPr>
            <w:tcW w:w="703" w:type="dxa"/>
            <w:vMerge/>
            <w:vAlign w:val="center"/>
          </w:tcPr>
          <w:p w14:paraId="1E786B9C" w14:textId="77777777" w:rsidR="00200C80" w:rsidRDefault="00200C80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232" w:type="dxa"/>
            <w:gridSpan w:val="3"/>
            <w:vMerge/>
            <w:vAlign w:val="center"/>
          </w:tcPr>
          <w:p w14:paraId="1E786B9D" w14:textId="77777777" w:rsidR="00200C80" w:rsidRDefault="00200C80">
            <w:pPr>
              <w:suppressAutoHyphens w:val="0"/>
              <w:jc w:val="center"/>
              <w:rPr>
                <w:rStyle w:val="fontstyle01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4" w:type="dxa"/>
            <w:vMerge/>
            <w:vAlign w:val="center"/>
          </w:tcPr>
          <w:p w14:paraId="1E786B9E" w14:textId="77777777" w:rsidR="00200C80" w:rsidRDefault="00200C80">
            <w:pPr>
              <w:suppressAutoHyphens w:val="0"/>
              <w:jc w:val="center"/>
              <w:rPr>
                <w:rStyle w:val="fontstyle01"/>
              </w:rPr>
            </w:pPr>
          </w:p>
        </w:tc>
        <w:tc>
          <w:tcPr>
            <w:tcW w:w="3225" w:type="dxa"/>
            <w:vAlign w:val="center"/>
          </w:tcPr>
          <w:p w14:paraId="1E786B9F" w14:textId="6CE9D414" w:rsidR="00200C80" w:rsidRDefault="00CF60E2">
            <w:pPr>
              <w:suppressAutoHyphens w:val="0"/>
              <w:jc w:val="center"/>
              <w:rPr>
                <w:lang w:eastAsia="lt-LT"/>
              </w:rPr>
            </w:pPr>
            <w:r>
              <w:rPr>
                <w:rStyle w:val="fontstyle01"/>
              </w:rPr>
              <w:t>Dokumento pavadinimas*/</w:t>
            </w:r>
          </w:p>
        </w:tc>
      </w:tr>
      <w:tr w:rsidR="00200C80" w14:paraId="1E786BA7" w14:textId="77777777" w:rsidTr="00CF60E2">
        <w:trPr>
          <w:trHeight w:val="326"/>
        </w:trPr>
        <w:tc>
          <w:tcPr>
            <w:tcW w:w="703" w:type="dxa"/>
          </w:tcPr>
          <w:p w14:paraId="1E786BA1" w14:textId="77777777" w:rsidR="00200C80" w:rsidRDefault="00200C80">
            <w:pPr>
              <w:jc w:val="center"/>
            </w:pPr>
          </w:p>
        </w:tc>
        <w:tc>
          <w:tcPr>
            <w:tcW w:w="2949" w:type="dxa"/>
          </w:tcPr>
          <w:p w14:paraId="1E786BA2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Style w:val="fontstyle01"/>
                <w:rFonts w:ascii="Arial" w:hAnsi="Arial" w:cs="Arial"/>
              </w:rPr>
              <w:t>Reikalavimai</w:t>
            </w:r>
          </w:p>
        </w:tc>
        <w:tc>
          <w:tcPr>
            <w:tcW w:w="2268" w:type="dxa"/>
          </w:tcPr>
          <w:p w14:paraId="1E786BA3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Style w:val="fontstyle01"/>
                <w:rFonts w:ascii="Arial" w:hAnsi="Arial" w:cs="Arial"/>
              </w:rPr>
              <w:t>Mato vnt.</w:t>
            </w:r>
          </w:p>
        </w:tc>
        <w:tc>
          <w:tcPr>
            <w:tcW w:w="2015" w:type="dxa"/>
          </w:tcPr>
          <w:p w14:paraId="1E786BA4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lang w:eastAsia="lt-LT"/>
              </w:rPr>
            </w:pPr>
            <w:r>
              <w:rPr>
                <w:rStyle w:val="fontstyle01"/>
                <w:rFonts w:ascii="Arial" w:hAnsi="Arial" w:cs="Arial"/>
              </w:rPr>
              <w:t>Rodiklis</w:t>
            </w:r>
          </w:p>
        </w:tc>
        <w:tc>
          <w:tcPr>
            <w:tcW w:w="2834" w:type="dxa"/>
          </w:tcPr>
          <w:p w14:paraId="1E786BA5" w14:textId="77777777" w:rsidR="00200C80" w:rsidRDefault="00200C80">
            <w:pPr>
              <w:jc w:val="center"/>
            </w:pPr>
          </w:p>
        </w:tc>
        <w:tc>
          <w:tcPr>
            <w:tcW w:w="3225" w:type="dxa"/>
          </w:tcPr>
          <w:p w14:paraId="1E786BA6" w14:textId="77777777" w:rsidR="00200C80" w:rsidRDefault="00200C80">
            <w:pPr>
              <w:jc w:val="center"/>
            </w:pPr>
          </w:p>
        </w:tc>
      </w:tr>
      <w:tr w:rsidR="0016188B" w14:paraId="0485926D" w14:textId="77777777" w:rsidTr="00CF60E2">
        <w:tc>
          <w:tcPr>
            <w:tcW w:w="703" w:type="dxa"/>
          </w:tcPr>
          <w:p w14:paraId="5CA016D9" w14:textId="4B30EC15" w:rsidR="0016188B" w:rsidRDefault="001618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</w:p>
        </w:tc>
        <w:tc>
          <w:tcPr>
            <w:tcW w:w="2949" w:type="dxa"/>
            <w:vAlign w:val="center"/>
          </w:tcPr>
          <w:p w14:paraId="0499757A" w14:textId="5B001306" w:rsidR="0016188B" w:rsidRPr="00E0719F" w:rsidRDefault="0016188B">
            <w:pPr>
              <w:suppressAutoHyphens w:val="0"/>
              <w:jc w:val="center"/>
              <w:rPr>
                <w:rStyle w:val="fontstyle01"/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E0719F">
              <w:rPr>
                <w:rFonts w:ascii="Arial" w:hAnsi="Arial" w:cs="Arial"/>
                <w:sz w:val="22"/>
                <w:szCs w:val="22"/>
              </w:rPr>
              <w:t>edienos</w:t>
            </w:r>
            <w:r w:rsidRPr="00E0719F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E0719F">
              <w:rPr>
                <w:rFonts w:ascii="Arial" w:hAnsi="Arial" w:cs="Arial"/>
                <w:sz w:val="22"/>
                <w:szCs w:val="22"/>
              </w:rPr>
              <w:t>granulės</w:t>
            </w:r>
            <w:r w:rsidRPr="00E0719F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E0719F">
              <w:rPr>
                <w:rFonts w:ascii="Arial" w:hAnsi="Arial" w:cs="Arial"/>
                <w:sz w:val="22"/>
                <w:szCs w:val="22"/>
              </w:rPr>
              <w:t>kurui</w:t>
            </w:r>
          </w:p>
        </w:tc>
        <w:tc>
          <w:tcPr>
            <w:tcW w:w="2268" w:type="dxa"/>
            <w:vAlign w:val="center"/>
          </w:tcPr>
          <w:p w14:paraId="0E3C795A" w14:textId="2CE6C657" w:rsidR="0016188B" w:rsidRDefault="0016188B">
            <w:pPr>
              <w:jc w:val="center"/>
              <w:rPr>
                <w:rStyle w:val="fontstyle01"/>
                <w:rFonts w:ascii="Arial" w:hAnsi="Arial" w:cs="Arial"/>
                <w:b w:val="0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-</w:t>
            </w:r>
          </w:p>
        </w:tc>
        <w:tc>
          <w:tcPr>
            <w:tcW w:w="2015" w:type="dxa"/>
            <w:vAlign w:val="center"/>
          </w:tcPr>
          <w:p w14:paraId="410835BB" w14:textId="2C53C66E" w:rsidR="0016188B" w:rsidRDefault="0016188B">
            <w:pPr>
              <w:jc w:val="center"/>
              <w:rPr>
                <w:rStyle w:val="fontstyle21"/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834" w:type="dxa"/>
            <w:vAlign w:val="center"/>
          </w:tcPr>
          <w:p w14:paraId="43F2EDF1" w14:textId="77777777" w:rsidR="0016188B" w:rsidRPr="00E0719F" w:rsidRDefault="0016188B" w:rsidP="00E0719F">
            <w:pPr>
              <w:pStyle w:val="Betarp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eastAsia="en-GB"/>
              </w:rPr>
            </w:pPr>
            <w:r w:rsidRPr="00211742">
              <w:rPr>
                <w:rFonts w:ascii="Arial" w:hAnsi="Arial" w:cs="Arial"/>
                <w:b/>
                <w:color w:val="FF0000"/>
                <w:sz w:val="22"/>
                <w:szCs w:val="22"/>
                <w:u w:val="single"/>
                <w:lang w:eastAsia="en-GB"/>
              </w:rPr>
              <w:t>Būtina nurodyti siūlomos prekės gamintoją</w:t>
            </w:r>
            <w:r w:rsidRPr="00E0719F">
              <w:rPr>
                <w:rFonts w:ascii="Arial" w:hAnsi="Arial" w:cs="Arial"/>
                <w:b/>
                <w:color w:val="FF0000"/>
                <w:sz w:val="22"/>
                <w:szCs w:val="22"/>
                <w:lang w:eastAsia="en-GB"/>
              </w:rPr>
              <w:t>.</w:t>
            </w:r>
          </w:p>
          <w:p w14:paraId="73021E13" w14:textId="599F176F" w:rsidR="00AB0D7A" w:rsidRPr="00E0719F" w:rsidRDefault="00AB0D7A" w:rsidP="00E0719F">
            <w:pPr>
              <w:pStyle w:val="Betarp"/>
              <w:jc w:val="center"/>
              <w:rPr>
                <w:rStyle w:val="fontstyle01"/>
                <w:rFonts w:ascii="Arial" w:hAnsi="Arial" w:cs="Arial"/>
                <w:b w:val="0"/>
                <w:bCs w:val="0"/>
                <w:color w:val="FF0000"/>
                <w:lang w:eastAsia="en-GB"/>
              </w:rPr>
            </w:pPr>
            <w:r w:rsidRPr="00AB0D7A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3348A242" w14:textId="4E3E089A" w:rsidR="0016188B" w:rsidRDefault="0016188B">
            <w:pPr>
              <w:suppressAutoHyphens w:val="0"/>
              <w:jc w:val="center"/>
              <w:rPr>
                <w:rStyle w:val="fontstyle01"/>
                <w:rFonts w:ascii="Arial" w:hAnsi="Arial" w:cs="Arial"/>
                <w:color w:val="FF0000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BB0" w14:textId="77777777" w:rsidTr="00CF60E2">
        <w:tc>
          <w:tcPr>
            <w:tcW w:w="703" w:type="dxa"/>
          </w:tcPr>
          <w:p w14:paraId="1E786BA8" w14:textId="6179FD06" w:rsidR="00200C80" w:rsidRDefault="001618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CF6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BA9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Diametras</w:t>
            </w:r>
          </w:p>
        </w:tc>
        <w:tc>
          <w:tcPr>
            <w:tcW w:w="2268" w:type="dxa"/>
            <w:vAlign w:val="center"/>
          </w:tcPr>
          <w:p w14:paraId="1E786BAA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mm</w:t>
            </w:r>
          </w:p>
        </w:tc>
        <w:tc>
          <w:tcPr>
            <w:tcW w:w="2015" w:type="dxa"/>
            <w:vAlign w:val="center"/>
          </w:tcPr>
          <w:p w14:paraId="1E786BAB" w14:textId="6398D30C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6±1 arba 8±1</w:t>
            </w:r>
          </w:p>
        </w:tc>
        <w:tc>
          <w:tcPr>
            <w:tcW w:w="2834" w:type="dxa"/>
            <w:vAlign w:val="center"/>
          </w:tcPr>
          <w:p w14:paraId="1E786BAC" w14:textId="77777777" w:rsidR="00200C80" w:rsidRPr="00AB0D7A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E0719F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BAE" w14:textId="2A7DB31D" w:rsidR="00200C80" w:rsidRPr="00AB0D7A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E0719F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="00CF60E2" w:rsidRPr="00AB0D7A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BAF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BB9" w14:textId="77777777" w:rsidTr="00CF60E2">
        <w:tc>
          <w:tcPr>
            <w:tcW w:w="703" w:type="dxa"/>
          </w:tcPr>
          <w:p w14:paraId="1E786BB1" w14:textId="334D1D47" w:rsidR="00200C80" w:rsidRDefault="001618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CF6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BB2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Ilgis</w:t>
            </w:r>
          </w:p>
        </w:tc>
        <w:tc>
          <w:tcPr>
            <w:tcW w:w="2268" w:type="dxa"/>
            <w:vAlign w:val="center"/>
          </w:tcPr>
          <w:p w14:paraId="1E786BB3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mm</w:t>
            </w:r>
          </w:p>
        </w:tc>
        <w:tc>
          <w:tcPr>
            <w:tcW w:w="2015" w:type="dxa"/>
            <w:vAlign w:val="center"/>
          </w:tcPr>
          <w:p w14:paraId="1E786BB4" w14:textId="4BEDDD70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 xml:space="preserve">3,15 &lt;= L &lt;= 40 leidžiama </w:t>
            </w:r>
            <w:r w:rsidR="00D343E3">
              <w:rPr>
                <w:rStyle w:val="fontstyle21"/>
                <w:rFonts w:ascii="Arial" w:hAnsi="Arial" w:cs="Arial"/>
                <w:sz w:val="22"/>
                <w:szCs w:val="22"/>
              </w:rPr>
              <w:t xml:space="preserve">iki </w:t>
            </w:r>
            <w:r>
              <w:rPr>
                <w:rStyle w:val="fontstyle21"/>
                <w:rFonts w:ascii="Arial" w:hAnsi="Arial" w:cs="Arial"/>
                <w:sz w:val="22"/>
                <w:szCs w:val="22"/>
              </w:rPr>
              <w:t>1 % iki 45</w:t>
            </w:r>
          </w:p>
        </w:tc>
        <w:tc>
          <w:tcPr>
            <w:tcW w:w="2834" w:type="dxa"/>
            <w:vAlign w:val="center"/>
          </w:tcPr>
          <w:p w14:paraId="61B0B66F" w14:textId="77777777" w:rsidR="00AB0D7A" w:rsidRPr="00AB0D7A" w:rsidRDefault="00AB0D7A" w:rsidP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E0719F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BB7" w14:textId="6D0EB224" w:rsidR="00200C80" w:rsidRPr="00AB0D7A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E0719F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AB0D7A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BB8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BC2" w14:textId="77777777" w:rsidTr="00CF60E2">
        <w:tc>
          <w:tcPr>
            <w:tcW w:w="703" w:type="dxa"/>
          </w:tcPr>
          <w:p w14:paraId="1E786BBA" w14:textId="67D509A9" w:rsidR="00200C80" w:rsidRDefault="001618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CF6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BBB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Drėgnis</w:t>
            </w:r>
          </w:p>
        </w:tc>
        <w:tc>
          <w:tcPr>
            <w:tcW w:w="2268" w:type="dxa"/>
            <w:vAlign w:val="center"/>
          </w:tcPr>
          <w:p w14:paraId="1E786BBC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11"/>
                <w:rFonts w:ascii="Arial" w:hAnsi="Arial" w:cs="Arial"/>
                <w:sz w:val="22"/>
                <w:szCs w:val="22"/>
              </w:rPr>
              <w:t>% nuo naudojamosios masės</w:t>
            </w:r>
          </w:p>
        </w:tc>
        <w:tc>
          <w:tcPr>
            <w:tcW w:w="2015" w:type="dxa"/>
            <w:vAlign w:val="center"/>
          </w:tcPr>
          <w:p w14:paraId="1E786BBD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11"/>
                <w:rFonts w:ascii="Arial" w:hAnsi="Arial" w:cs="Arial"/>
                <w:sz w:val="22"/>
                <w:szCs w:val="22"/>
              </w:rPr>
              <w:t>&lt;= 10</w:t>
            </w:r>
          </w:p>
        </w:tc>
        <w:tc>
          <w:tcPr>
            <w:tcW w:w="2834" w:type="dxa"/>
            <w:vAlign w:val="center"/>
          </w:tcPr>
          <w:p w14:paraId="2D59BC06" w14:textId="77777777" w:rsidR="00AB0D7A" w:rsidRPr="00AB0D7A" w:rsidRDefault="00AB0D7A" w:rsidP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E0719F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BC0" w14:textId="006273B1" w:rsidR="00200C80" w:rsidRPr="00AB0D7A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E0719F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AB0D7A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BC1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BCB" w14:textId="77777777" w:rsidTr="00CF60E2">
        <w:tc>
          <w:tcPr>
            <w:tcW w:w="703" w:type="dxa"/>
          </w:tcPr>
          <w:p w14:paraId="1E786BC3" w14:textId="5BFD051F" w:rsidR="00200C80" w:rsidRDefault="001618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="00CF6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BC4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Grynasis kaloringumas</w:t>
            </w:r>
          </w:p>
        </w:tc>
        <w:tc>
          <w:tcPr>
            <w:tcW w:w="2268" w:type="dxa"/>
            <w:vAlign w:val="center"/>
          </w:tcPr>
          <w:p w14:paraId="1E786BC5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kWh/kg;</w:t>
            </w:r>
          </w:p>
        </w:tc>
        <w:tc>
          <w:tcPr>
            <w:tcW w:w="2015" w:type="dxa"/>
            <w:vAlign w:val="center"/>
          </w:tcPr>
          <w:p w14:paraId="1E786BC6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&gt;= 4,6</w:t>
            </w:r>
          </w:p>
        </w:tc>
        <w:tc>
          <w:tcPr>
            <w:tcW w:w="2834" w:type="dxa"/>
            <w:vAlign w:val="center"/>
          </w:tcPr>
          <w:p w14:paraId="4EDF17C2" w14:textId="77777777" w:rsidR="00AB0D7A" w:rsidRPr="00AB0D7A" w:rsidRDefault="00AB0D7A" w:rsidP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E0719F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BC9" w14:textId="2978E2A8" w:rsidR="00200C80" w:rsidRPr="00AB0D7A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E0719F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AB0D7A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BCA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BD4" w14:textId="77777777" w:rsidTr="00CF60E2">
        <w:tc>
          <w:tcPr>
            <w:tcW w:w="703" w:type="dxa"/>
          </w:tcPr>
          <w:p w14:paraId="1E786BCC" w14:textId="1D9C0500" w:rsidR="00200C80" w:rsidRDefault="001618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CF6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BCD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Peleningumas</w:t>
            </w:r>
          </w:p>
        </w:tc>
        <w:tc>
          <w:tcPr>
            <w:tcW w:w="2268" w:type="dxa"/>
            <w:vAlign w:val="center"/>
          </w:tcPr>
          <w:p w14:paraId="1E786BCE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% nuo sausosios masės</w:t>
            </w:r>
          </w:p>
        </w:tc>
        <w:tc>
          <w:tcPr>
            <w:tcW w:w="2015" w:type="dxa"/>
            <w:vAlign w:val="center"/>
          </w:tcPr>
          <w:p w14:paraId="1E786BCF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&lt;= 0,7</w:t>
            </w:r>
          </w:p>
        </w:tc>
        <w:tc>
          <w:tcPr>
            <w:tcW w:w="2834" w:type="dxa"/>
            <w:vAlign w:val="center"/>
          </w:tcPr>
          <w:p w14:paraId="40CA5BA9" w14:textId="77777777" w:rsidR="00AB0D7A" w:rsidRPr="001D4BC6" w:rsidRDefault="00AB0D7A" w:rsidP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BD2" w14:textId="79E7491D" w:rsidR="00200C80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1D4BC6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BD3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BDD" w14:textId="77777777" w:rsidTr="00CF60E2">
        <w:tc>
          <w:tcPr>
            <w:tcW w:w="703" w:type="dxa"/>
          </w:tcPr>
          <w:p w14:paraId="1E786BD5" w14:textId="38ECCBC1" w:rsidR="00200C80" w:rsidRDefault="001618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="00CF6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BD6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Mechaninis patvarumas</w:t>
            </w:r>
          </w:p>
        </w:tc>
        <w:tc>
          <w:tcPr>
            <w:tcW w:w="2268" w:type="dxa"/>
            <w:vAlign w:val="center"/>
          </w:tcPr>
          <w:p w14:paraId="1E786BD7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11"/>
                <w:rFonts w:ascii="Arial" w:hAnsi="Arial" w:cs="Arial"/>
                <w:sz w:val="22"/>
                <w:szCs w:val="22"/>
              </w:rPr>
              <w:t>% nuo naudojamosios masės</w:t>
            </w:r>
          </w:p>
        </w:tc>
        <w:tc>
          <w:tcPr>
            <w:tcW w:w="2015" w:type="dxa"/>
            <w:vAlign w:val="center"/>
          </w:tcPr>
          <w:p w14:paraId="1E786BD8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11"/>
                <w:rFonts w:ascii="Arial" w:hAnsi="Arial" w:cs="Arial"/>
                <w:sz w:val="22"/>
                <w:szCs w:val="22"/>
              </w:rPr>
              <w:t>&gt;= 98,0</w:t>
            </w:r>
          </w:p>
        </w:tc>
        <w:tc>
          <w:tcPr>
            <w:tcW w:w="2834" w:type="dxa"/>
            <w:vAlign w:val="center"/>
          </w:tcPr>
          <w:p w14:paraId="387C5532" w14:textId="77777777" w:rsidR="00AB0D7A" w:rsidRPr="001D4BC6" w:rsidRDefault="00AB0D7A" w:rsidP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BDB" w14:textId="6D1B7DFA" w:rsidR="00200C80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1D4BC6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BDC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BE6" w14:textId="77777777" w:rsidTr="00CF60E2">
        <w:tc>
          <w:tcPr>
            <w:tcW w:w="703" w:type="dxa"/>
          </w:tcPr>
          <w:p w14:paraId="1E786BDE" w14:textId="52BCCE0A" w:rsidR="00200C80" w:rsidRDefault="001618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CF6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BDF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Smulkelės (&lt;3,15 mm)</w:t>
            </w:r>
          </w:p>
        </w:tc>
        <w:tc>
          <w:tcPr>
            <w:tcW w:w="2268" w:type="dxa"/>
            <w:vAlign w:val="center"/>
          </w:tcPr>
          <w:p w14:paraId="1E786BE0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% nuo naudojamosios masės</w:t>
            </w:r>
          </w:p>
        </w:tc>
        <w:tc>
          <w:tcPr>
            <w:tcW w:w="2015" w:type="dxa"/>
            <w:vAlign w:val="center"/>
          </w:tcPr>
          <w:p w14:paraId="1E786BE1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&lt; 1,0</w:t>
            </w:r>
          </w:p>
        </w:tc>
        <w:tc>
          <w:tcPr>
            <w:tcW w:w="2834" w:type="dxa"/>
            <w:vAlign w:val="center"/>
          </w:tcPr>
          <w:p w14:paraId="4B909AB8" w14:textId="77777777" w:rsidR="00AB0D7A" w:rsidRPr="001D4BC6" w:rsidRDefault="00AB0D7A" w:rsidP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BE4" w14:textId="2E6A7B4F" w:rsidR="00200C80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1D4BC6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BE5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BEF" w14:textId="77777777" w:rsidTr="00CF60E2">
        <w:tc>
          <w:tcPr>
            <w:tcW w:w="703" w:type="dxa"/>
          </w:tcPr>
          <w:p w14:paraId="1E786BE7" w14:textId="4609514D" w:rsidR="00200C80" w:rsidRDefault="001618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="00CF6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BE8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Azotas</w:t>
            </w:r>
          </w:p>
        </w:tc>
        <w:tc>
          <w:tcPr>
            <w:tcW w:w="2268" w:type="dxa"/>
            <w:vAlign w:val="center"/>
          </w:tcPr>
          <w:p w14:paraId="1E786BE9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% nuo sausosios masės</w:t>
            </w:r>
          </w:p>
        </w:tc>
        <w:tc>
          <w:tcPr>
            <w:tcW w:w="2015" w:type="dxa"/>
            <w:vAlign w:val="center"/>
          </w:tcPr>
          <w:p w14:paraId="1E786BEA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&lt;= 0,3</w:t>
            </w:r>
          </w:p>
        </w:tc>
        <w:tc>
          <w:tcPr>
            <w:tcW w:w="2834" w:type="dxa"/>
            <w:vAlign w:val="center"/>
          </w:tcPr>
          <w:p w14:paraId="79BBA42F" w14:textId="77777777" w:rsidR="00AB0D7A" w:rsidRPr="001D4BC6" w:rsidRDefault="00AB0D7A" w:rsidP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BED" w14:textId="4BCCE8E2" w:rsidR="00200C80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1D4BC6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BEE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BF8" w14:textId="77777777" w:rsidTr="00CF60E2">
        <w:tc>
          <w:tcPr>
            <w:tcW w:w="703" w:type="dxa"/>
          </w:tcPr>
          <w:p w14:paraId="1E786BF0" w14:textId="0F0F1633" w:rsidR="00200C80" w:rsidRDefault="0016188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  <w:r w:rsidR="00CF60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BF1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Siera</w:t>
            </w:r>
          </w:p>
        </w:tc>
        <w:tc>
          <w:tcPr>
            <w:tcW w:w="2268" w:type="dxa"/>
            <w:vAlign w:val="center"/>
          </w:tcPr>
          <w:p w14:paraId="1E786BF2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% nuo sausosios masės</w:t>
            </w:r>
          </w:p>
        </w:tc>
        <w:tc>
          <w:tcPr>
            <w:tcW w:w="2015" w:type="dxa"/>
            <w:vAlign w:val="center"/>
          </w:tcPr>
          <w:p w14:paraId="1E786BF3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&lt;= 0,04</w:t>
            </w:r>
          </w:p>
        </w:tc>
        <w:tc>
          <w:tcPr>
            <w:tcW w:w="2834" w:type="dxa"/>
            <w:vAlign w:val="center"/>
          </w:tcPr>
          <w:p w14:paraId="75A32539" w14:textId="77777777" w:rsidR="00AB0D7A" w:rsidRPr="001D4BC6" w:rsidRDefault="00AB0D7A" w:rsidP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BF6" w14:textId="5EEB328E" w:rsidR="00200C80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1D4BC6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BF7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C01" w14:textId="77777777" w:rsidTr="00CF60E2">
        <w:tc>
          <w:tcPr>
            <w:tcW w:w="703" w:type="dxa"/>
          </w:tcPr>
          <w:p w14:paraId="1E786BF9" w14:textId="7FFF606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6188B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BFA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Chloras</w:t>
            </w:r>
          </w:p>
        </w:tc>
        <w:tc>
          <w:tcPr>
            <w:tcW w:w="2268" w:type="dxa"/>
            <w:vAlign w:val="center"/>
          </w:tcPr>
          <w:p w14:paraId="1E786BFB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% nuo sausosios masės</w:t>
            </w:r>
          </w:p>
        </w:tc>
        <w:tc>
          <w:tcPr>
            <w:tcW w:w="2015" w:type="dxa"/>
            <w:vAlign w:val="center"/>
          </w:tcPr>
          <w:p w14:paraId="1E786BFC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&lt;= 0,02</w:t>
            </w:r>
          </w:p>
        </w:tc>
        <w:tc>
          <w:tcPr>
            <w:tcW w:w="2834" w:type="dxa"/>
            <w:vAlign w:val="center"/>
          </w:tcPr>
          <w:p w14:paraId="790E1121" w14:textId="77777777" w:rsidR="00AB0D7A" w:rsidRPr="001D4BC6" w:rsidRDefault="00AB0D7A" w:rsidP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BFF" w14:textId="7B999481" w:rsidR="00200C80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1D4BC6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C00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C0A" w14:textId="77777777" w:rsidTr="00CF60E2">
        <w:tc>
          <w:tcPr>
            <w:tcW w:w="703" w:type="dxa"/>
            <w:shd w:val="clear" w:color="auto" w:fill="FFFFFF" w:themeFill="background1"/>
          </w:tcPr>
          <w:p w14:paraId="1E786C02" w14:textId="4DE32295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6188B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shd w:val="clear" w:color="auto" w:fill="FFFFFF" w:themeFill="background1"/>
            <w:vAlign w:val="center"/>
          </w:tcPr>
          <w:p w14:paraId="1E786C03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Pelenų lydymosi temperatūra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14:paraId="1E786C04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°C</w:t>
            </w:r>
          </w:p>
        </w:tc>
        <w:tc>
          <w:tcPr>
            <w:tcW w:w="2015" w:type="dxa"/>
            <w:shd w:val="clear" w:color="auto" w:fill="FFFFFF" w:themeFill="background1"/>
            <w:vAlign w:val="center"/>
          </w:tcPr>
          <w:p w14:paraId="1E786C05" w14:textId="77777777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&gt;= 1200</w:t>
            </w:r>
          </w:p>
        </w:tc>
        <w:tc>
          <w:tcPr>
            <w:tcW w:w="2834" w:type="dxa"/>
            <w:shd w:val="clear" w:color="auto" w:fill="FFFFFF" w:themeFill="background1"/>
            <w:vAlign w:val="center"/>
          </w:tcPr>
          <w:p w14:paraId="69515F14" w14:textId="77777777" w:rsidR="00AB0D7A" w:rsidRPr="001D4BC6" w:rsidRDefault="00AB0D7A" w:rsidP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C08" w14:textId="3125C5D2" w:rsidR="00200C80" w:rsidRDefault="00AB0D7A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1D4BC6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shd w:val="clear" w:color="auto" w:fill="FFFFFF" w:themeFill="background1"/>
            <w:vAlign w:val="center"/>
          </w:tcPr>
          <w:p w14:paraId="1E786C09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  <w:tr w:rsidR="00200C80" w14:paraId="1E786C1C" w14:textId="77777777" w:rsidTr="00CF60E2">
        <w:tc>
          <w:tcPr>
            <w:tcW w:w="703" w:type="dxa"/>
          </w:tcPr>
          <w:p w14:paraId="1E786C14" w14:textId="7EC86AE4" w:rsidR="00200C80" w:rsidRDefault="00CF60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0A1098">
              <w:rPr>
                <w:rFonts w:ascii="Arial" w:hAnsi="Arial" w:cs="Arial"/>
                <w:sz w:val="22"/>
                <w:szCs w:val="22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949" w:type="dxa"/>
            <w:vAlign w:val="center"/>
          </w:tcPr>
          <w:p w14:paraId="1E786C15" w14:textId="77777777" w:rsidR="00200C80" w:rsidRDefault="00CF60E2">
            <w:pPr>
              <w:suppressAutoHyphens w:val="0"/>
              <w:jc w:val="center"/>
              <w:rPr>
                <w:rStyle w:val="fontstyle01"/>
                <w:rFonts w:ascii="Arial" w:hAnsi="Arial" w:cs="Arial"/>
                <w:b w:val="0"/>
              </w:rPr>
            </w:pPr>
            <w:r>
              <w:rPr>
                <w:rStyle w:val="fontstyle01"/>
                <w:rFonts w:ascii="Arial" w:hAnsi="Arial" w:cs="Arial"/>
                <w:b w:val="0"/>
              </w:rPr>
              <w:t>Siūlomos medienos granulės yra sertifikuotos pagal ISO 17225-2 ENplus standartą ir atitinka A1 kokybės klasės reikalavimus arba lygiavertį</w:t>
            </w:r>
          </w:p>
        </w:tc>
        <w:tc>
          <w:tcPr>
            <w:tcW w:w="2268" w:type="dxa"/>
            <w:vAlign w:val="center"/>
          </w:tcPr>
          <w:p w14:paraId="1E786C16" w14:textId="77777777" w:rsidR="00200C80" w:rsidRDefault="00CF60E2">
            <w:pPr>
              <w:jc w:val="center"/>
              <w:rPr>
                <w:rStyle w:val="fontstyle21"/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015" w:type="dxa"/>
            <w:vAlign w:val="center"/>
          </w:tcPr>
          <w:p w14:paraId="1E786C17" w14:textId="77777777" w:rsidR="00200C80" w:rsidRDefault="00CF60E2">
            <w:pPr>
              <w:jc w:val="center"/>
              <w:rPr>
                <w:rStyle w:val="fontstyle21"/>
                <w:rFonts w:ascii="Arial" w:hAnsi="Arial" w:cs="Arial"/>
                <w:sz w:val="22"/>
                <w:szCs w:val="22"/>
              </w:rPr>
            </w:pPr>
            <w:r>
              <w:rPr>
                <w:rStyle w:val="fontstyle21"/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834" w:type="dxa"/>
            <w:vAlign w:val="center"/>
          </w:tcPr>
          <w:p w14:paraId="2B7C08C6" w14:textId="77777777" w:rsidR="00C16D33" w:rsidRPr="001D4BC6" w:rsidRDefault="00C16D33" w:rsidP="00C16D33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 w:rsidRPr="001D4BC6">
              <w:rPr>
                <w:rStyle w:val="fontstyle01"/>
                <w:rFonts w:ascii="Arial" w:hAnsi="Arial" w:cs="Arial"/>
                <w:iCs/>
                <w:color w:val="EC0707"/>
              </w:rPr>
              <w:t>Nurodyti konkrečią reikšmę</w:t>
            </w:r>
          </w:p>
          <w:p w14:paraId="1E786C1A" w14:textId="2D02FA95" w:rsidR="00200C80" w:rsidRDefault="00382D61">
            <w:pPr>
              <w:spacing w:after="2" w:line="252" w:lineRule="auto"/>
              <w:jc w:val="center"/>
            </w:pPr>
            <w:r w:rsidRPr="001D4BC6" w:rsidDel="00AB0D7A">
              <w:rPr>
                <w:rStyle w:val="fontstyle01"/>
                <w:rFonts w:ascii="Arial" w:hAnsi="Arial" w:cs="Arial"/>
                <w:iCs/>
                <w:color w:val="EC0707"/>
                <w:lang w:eastAsia="lt-LT"/>
              </w:rPr>
              <w:t xml:space="preserve"> </w:t>
            </w:r>
            <w:r w:rsidRPr="001D4BC6"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  <w:tc>
          <w:tcPr>
            <w:tcW w:w="3225" w:type="dxa"/>
            <w:vAlign w:val="center"/>
          </w:tcPr>
          <w:p w14:paraId="1E786C1B" w14:textId="77777777" w:rsidR="00200C80" w:rsidRDefault="00CF60E2">
            <w:pPr>
              <w:suppressAutoHyphens w:val="0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Style w:val="fontstyle01"/>
                <w:rFonts w:ascii="Arial" w:hAnsi="Arial" w:cs="Arial"/>
                <w:color w:val="FF0000"/>
              </w:rPr>
              <w:t>[Pildo tiekėjas]</w:t>
            </w:r>
          </w:p>
        </w:tc>
      </w:tr>
    </w:tbl>
    <w:p w14:paraId="1E786C1D" w14:textId="6653DFD2" w:rsidR="00200C80" w:rsidRDefault="00CF60E2">
      <w:pPr>
        <w:suppressAutoHyphens w:val="0"/>
        <w:jc w:val="both"/>
        <w:rPr>
          <w:rFonts w:ascii="Arial" w:hAnsi="Arial" w:cs="Arial"/>
          <w:i/>
          <w:iCs/>
          <w:color w:val="000000"/>
          <w:sz w:val="22"/>
          <w:szCs w:val="22"/>
          <w:lang w:eastAsia="lt-LT"/>
        </w:rPr>
      </w:pPr>
      <w:r>
        <w:rPr>
          <w:rFonts w:ascii="Arial" w:hAnsi="Arial" w:cs="Arial"/>
          <w:b/>
          <w:bCs/>
          <w:color w:val="000000"/>
          <w:sz w:val="22"/>
          <w:szCs w:val="22"/>
          <w:lang w:eastAsia="lt-LT"/>
        </w:rPr>
        <w:t xml:space="preserve">* </w:t>
      </w:r>
      <w:r>
        <w:rPr>
          <w:rFonts w:ascii="Arial" w:hAnsi="Arial" w:cs="Arial"/>
          <w:i/>
          <w:iCs/>
          <w:color w:val="000000"/>
          <w:sz w:val="22"/>
          <w:szCs w:val="22"/>
          <w:lang w:eastAsia="lt-LT"/>
        </w:rPr>
        <w:t xml:space="preserve">Tiekėjas </w:t>
      </w:r>
      <w:r w:rsidRPr="00E0719F">
        <w:rPr>
          <w:rFonts w:ascii="Arial" w:hAnsi="Arial" w:cs="Arial"/>
          <w:i/>
          <w:iCs/>
          <w:color w:val="000000"/>
          <w:szCs w:val="24"/>
          <w:lang w:eastAsia="lt-LT"/>
        </w:rPr>
        <w:t>pat</w:t>
      </w:r>
      <w:r w:rsidRPr="001E61A3">
        <w:rPr>
          <w:rFonts w:ascii="Arial" w:hAnsi="Arial" w:cs="Arial"/>
          <w:i/>
          <w:iCs/>
          <w:color w:val="000000"/>
          <w:sz w:val="22"/>
          <w:szCs w:val="22"/>
          <w:lang w:eastAsia="lt-LT"/>
        </w:rPr>
        <w:t xml:space="preserve">eikia </w:t>
      </w:r>
      <w:r w:rsidR="001E61A3" w:rsidRPr="00E0719F">
        <w:rPr>
          <w:rFonts w:ascii="Arial" w:hAnsi="Arial" w:cs="Arial"/>
          <w:i/>
          <w:sz w:val="22"/>
          <w:szCs w:val="22"/>
        </w:rPr>
        <w:t xml:space="preserve">laboratorinių tyrimų </w:t>
      </w:r>
      <w:r w:rsidR="001E61A3" w:rsidRPr="001E61A3">
        <w:rPr>
          <w:rFonts w:ascii="Arial" w:hAnsi="Arial" w:cs="Arial"/>
          <w:i/>
          <w:sz w:val="22"/>
          <w:szCs w:val="22"/>
        </w:rPr>
        <w:t>duomenų lap</w:t>
      </w:r>
      <w:r w:rsidR="001E61A3">
        <w:rPr>
          <w:rFonts w:ascii="Arial" w:hAnsi="Arial" w:cs="Arial"/>
          <w:i/>
          <w:sz w:val="22"/>
          <w:szCs w:val="22"/>
        </w:rPr>
        <w:t>ą</w:t>
      </w:r>
      <w:r w:rsidR="001E61A3" w:rsidRPr="00E0719F">
        <w:rPr>
          <w:rFonts w:ascii="Arial" w:hAnsi="Arial" w:cs="Arial"/>
          <w:i/>
          <w:sz w:val="22"/>
          <w:szCs w:val="22"/>
        </w:rPr>
        <w:t xml:space="preserve"> </w:t>
      </w:r>
      <w:r w:rsidRPr="001E61A3">
        <w:rPr>
          <w:rFonts w:ascii="Arial" w:hAnsi="Arial" w:cs="Arial"/>
          <w:i/>
          <w:iCs/>
          <w:color w:val="000000"/>
          <w:sz w:val="22"/>
          <w:szCs w:val="22"/>
          <w:lang w:eastAsia="lt-LT"/>
        </w:rPr>
        <w:t>arba</w:t>
      </w:r>
      <w:r w:rsidRPr="00E0719F">
        <w:rPr>
          <w:rFonts w:ascii="Arial" w:hAnsi="Arial" w:cs="Arial"/>
          <w:i/>
          <w:iCs/>
          <w:color w:val="000000"/>
          <w:szCs w:val="24"/>
          <w:lang w:eastAsia="lt-LT"/>
        </w:rPr>
        <w:t xml:space="preserve"> lygiavertį</w:t>
      </w:r>
      <w:r>
        <w:rPr>
          <w:rFonts w:ascii="Arial" w:hAnsi="Arial" w:cs="Arial"/>
          <w:i/>
          <w:iCs/>
          <w:color w:val="000000"/>
          <w:sz w:val="22"/>
          <w:szCs w:val="22"/>
          <w:lang w:eastAsia="lt-LT"/>
        </w:rPr>
        <w:t xml:space="preserve"> dokumentą, kur nurodoma siūlomos prekės atitiktis Techninės specifikacijos reikalavimams. Pateiktuose dokumentuose būtinai turi būti nurodomos – siūlomos įsigyti prekės tikslios reikalaujamų/nustatytų parametrų reikšmės.</w:t>
      </w:r>
    </w:p>
    <w:p w14:paraId="37461795" w14:textId="77777777" w:rsidR="00741039" w:rsidRDefault="00741039" w:rsidP="00741039">
      <w:pPr>
        <w:spacing w:beforeAutospacing="1" w:afterAutospacing="1"/>
        <w:jc w:val="both"/>
        <w:outlineLvl w:val="1"/>
        <w:rPr>
          <w:rFonts w:ascii="Arial" w:hAnsi="Arial" w:cs="Arial"/>
          <w:bCs/>
          <w:sz w:val="22"/>
          <w:szCs w:val="22"/>
        </w:rPr>
      </w:pPr>
      <w:r w:rsidRPr="007F44F9">
        <w:rPr>
          <w:rFonts w:ascii="Arial" w:hAnsi="Arial" w:cs="Arial"/>
          <w:b/>
          <w:bCs/>
          <w:sz w:val="22"/>
          <w:szCs w:val="22"/>
        </w:rPr>
        <w:t xml:space="preserve">DĖMESIO: </w:t>
      </w:r>
      <w:r w:rsidRPr="009429D7">
        <w:rPr>
          <w:rFonts w:ascii="Arial" w:hAnsi="Arial" w:cs="Arial"/>
          <w:sz w:val="22"/>
          <w:szCs w:val="22"/>
        </w:rPr>
        <w:t xml:space="preserve">Jei </w:t>
      </w:r>
      <w:r>
        <w:rPr>
          <w:rFonts w:ascii="Arial" w:hAnsi="Arial" w:cs="Arial"/>
          <w:sz w:val="22"/>
          <w:szCs w:val="22"/>
        </w:rPr>
        <w:t xml:space="preserve">papildomai </w:t>
      </w:r>
      <w:r w:rsidRPr="009429D7">
        <w:rPr>
          <w:rFonts w:ascii="Arial" w:hAnsi="Arial" w:cs="Arial"/>
          <w:sz w:val="22"/>
          <w:szCs w:val="22"/>
        </w:rPr>
        <w:t>nurodoma internetinė nuoroda, ją atsidarius, turėtų būti pateikiama/matoma tik tam parametrui aktuali informacija. Jei atsidarius internetinę nuorodą nėra informacijos aktualios konkrečiam parametrui, tiekėjas privalo patikslinti informaciją</w:t>
      </w:r>
      <w:r w:rsidRPr="009429D7">
        <w:rPr>
          <w:rFonts w:ascii="Arial" w:hAnsi="Arial" w:cs="Arial"/>
          <w:b/>
          <w:bCs/>
          <w:sz w:val="22"/>
          <w:szCs w:val="22"/>
        </w:rPr>
        <w:t xml:space="preserve">. </w:t>
      </w:r>
      <w:r>
        <w:rPr>
          <w:rFonts w:ascii="Arial" w:hAnsi="Arial" w:cs="Arial"/>
          <w:bCs/>
          <w:sz w:val="22"/>
          <w:szCs w:val="22"/>
        </w:rPr>
        <w:t xml:space="preserve">Duomenys pateikti tiekėjo dokumentuose ir viešai skelbiami duomenys turi sutapti. Esant nesutapimams tinkama informacija laikoma tiekėjo dokumentuose. </w:t>
      </w:r>
    </w:p>
    <w:p w14:paraId="17036DC6" w14:textId="77777777" w:rsidR="00741039" w:rsidRDefault="00741039" w:rsidP="00741039">
      <w:pPr>
        <w:spacing w:beforeAutospacing="1" w:afterAutospacing="1"/>
        <w:jc w:val="both"/>
        <w:outlineLvl w:val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Pastaba. </w:t>
      </w:r>
      <w:r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1E786C21" w14:textId="77777777" w:rsidR="00200C80" w:rsidRDefault="00200C80">
      <w:pPr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</w:p>
    <w:p w14:paraId="1E786C22" w14:textId="77777777" w:rsidR="00200C80" w:rsidRDefault="00200C80">
      <w:pPr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</w:p>
    <w:p w14:paraId="1E786C23" w14:textId="77777777" w:rsidR="00200C80" w:rsidRDefault="00CF60E2">
      <w:pPr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  <w:r>
        <w:rPr>
          <w:rFonts w:ascii="Arial" w:hAnsi="Arial" w:cs="Arial"/>
          <w:color w:val="000000"/>
          <w:sz w:val="22"/>
          <w:szCs w:val="22"/>
          <w:lang w:eastAsia="lt-LT"/>
        </w:rPr>
        <w:t>Tiekėjas turi pateikti dokumentus, įrodančius siūlomos prekės atitikimą techninio rodiklio reikšmėms nurodytoms šio pirkimo dokumentų techninėje specifikacijoje lietuvių kalba, kad perkančiosios organizacijos vertintojai galėtų patikrinti teikiamų duomenų autentiškumą.</w:t>
      </w:r>
    </w:p>
    <w:p w14:paraId="1E786C24" w14:textId="77777777" w:rsidR="00200C80" w:rsidRDefault="00200C80">
      <w:pPr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</w:p>
    <w:p w14:paraId="1E786C25" w14:textId="77777777" w:rsidR="00200C80" w:rsidRDefault="00200C80">
      <w:pPr>
        <w:pBdr>
          <w:bottom w:val="single" w:sz="12" w:space="1" w:color="000000"/>
        </w:pBdr>
        <w:jc w:val="both"/>
        <w:rPr>
          <w:rFonts w:ascii="Arial" w:hAnsi="Arial" w:cs="Arial"/>
          <w:color w:val="000000"/>
          <w:sz w:val="22"/>
          <w:szCs w:val="22"/>
          <w:lang w:eastAsia="lt-LT"/>
        </w:rPr>
      </w:pPr>
    </w:p>
    <w:p w14:paraId="1E786C26" w14:textId="77777777" w:rsidR="00200C80" w:rsidRDefault="00CF60E2">
      <w:pPr>
        <w:jc w:val="center"/>
        <w:rPr>
          <w:rFonts w:ascii="Arial" w:hAnsi="Arial" w:cs="Arial"/>
        </w:rPr>
      </w:pPr>
      <w:r>
        <w:rPr>
          <w:rFonts w:ascii="ArialMT" w:hAnsi="ArialMT"/>
          <w:color w:val="000000"/>
          <w:sz w:val="22"/>
          <w:szCs w:val="22"/>
        </w:rPr>
        <w:t>(Tiekėjo vadovo arba jo įgalioto asmens vardas, pavardė, parašas)</w:t>
      </w:r>
    </w:p>
    <w:sectPr w:rsidR="00200C80">
      <w:headerReference w:type="default" r:id="rId6"/>
      <w:headerReference w:type="first" r:id="rId7"/>
      <w:pgSz w:w="16838" w:h="11906" w:orient="landscape"/>
      <w:pgMar w:top="1701" w:right="1701" w:bottom="567" w:left="1134" w:header="567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38C86" w14:textId="77777777" w:rsidR="00A2330D" w:rsidRDefault="00A2330D">
      <w:r>
        <w:separator/>
      </w:r>
    </w:p>
  </w:endnote>
  <w:endnote w:type="continuationSeparator" w:id="0">
    <w:p w14:paraId="6ACD421E" w14:textId="77777777" w:rsidR="00A2330D" w:rsidRDefault="00A2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charset w:val="00"/>
    <w:family w:val="roman"/>
    <w:pitch w:val="variable"/>
  </w:font>
  <w:font w:name="Arial-BoldItalicMT">
    <w:altName w:val="Times New Roman"/>
    <w:charset w:val="00"/>
    <w:family w:val="roman"/>
    <w:pitch w:val="variable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charset w:val="00"/>
    <w:family w:val="roman"/>
    <w:pitch w:val="variable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0C991" w14:textId="77777777" w:rsidR="00A2330D" w:rsidRDefault="00A2330D">
      <w:r>
        <w:separator/>
      </w:r>
    </w:p>
  </w:footnote>
  <w:footnote w:type="continuationSeparator" w:id="0">
    <w:p w14:paraId="78E2F695" w14:textId="77777777" w:rsidR="00A2330D" w:rsidRDefault="00A23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6C2C" w14:textId="77777777" w:rsidR="00200C80" w:rsidRDefault="00CF60E2">
    <w:pPr>
      <w:pStyle w:val="Antrats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Techninės specifikacijos priedas Nr.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6C2D" w14:textId="77777777" w:rsidR="00200C80" w:rsidRDefault="00CF60E2">
    <w:pPr>
      <w:pStyle w:val="Antrats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Techninės specifikacijos priedas Nr.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C80"/>
    <w:rsid w:val="00033C52"/>
    <w:rsid w:val="000A1098"/>
    <w:rsid w:val="0016188B"/>
    <w:rsid w:val="001E61A3"/>
    <w:rsid w:val="00200C80"/>
    <w:rsid w:val="00211742"/>
    <w:rsid w:val="00224D41"/>
    <w:rsid w:val="00304380"/>
    <w:rsid w:val="003463A3"/>
    <w:rsid w:val="00382D61"/>
    <w:rsid w:val="004104DD"/>
    <w:rsid w:val="00410868"/>
    <w:rsid w:val="004805DD"/>
    <w:rsid w:val="004D30ED"/>
    <w:rsid w:val="00677C57"/>
    <w:rsid w:val="00680BC3"/>
    <w:rsid w:val="00687E61"/>
    <w:rsid w:val="007005FB"/>
    <w:rsid w:val="00741039"/>
    <w:rsid w:val="00811E3F"/>
    <w:rsid w:val="008B2076"/>
    <w:rsid w:val="00972D4A"/>
    <w:rsid w:val="0099262B"/>
    <w:rsid w:val="009C1154"/>
    <w:rsid w:val="009C231C"/>
    <w:rsid w:val="00A13830"/>
    <w:rsid w:val="00A15A5B"/>
    <w:rsid w:val="00A2330D"/>
    <w:rsid w:val="00AB0D7A"/>
    <w:rsid w:val="00B354DD"/>
    <w:rsid w:val="00BF25E1"/>
    <w:rsid w:val="00C02F7C"/>
    <w:rsid w:val="00C16D33"/>
    <w:rsid w:val="00C92B1F"/>
    <w:rsid w:val="00CD6391"/>
    <w:rsid w:val="00CF1ED1"/>
    <w:rsid w:val="00CF60E2"/>
    <w:rsid w:val="00D1348B"/>
    <w:rsid w:val="00D343E3"/>
    <w:rsid w:val="00D80B7A"/>
    <w:rsid w:val="00DC70BD"/>
    <w:rsid w:val="00E0209D"/>
    <w:rsid w:val="00E0719F"/>
    <w:rsid w:val="00ED0914"/>
    <w:rsid w:val="00F20D32"/>
    <w:rsid w:val="00F470EC"/>
    <w:rsid w:val="00F7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86B93"/>
  <w15:docId w15:val="{B126517A-070D-47DC-84C6-15B2DD6DB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97E6D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7B5B2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7B5B2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Numatytasispastraiposriftas"/>
    <w:qFormat/>
    <w:rsid w:val="007B5B20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qFormat/>
    <w:rsid w:val="00694B12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Numatytasispastraiposriftas"/>
    <w:qFormat/>
    <w:rsid w:val="00694B12"/>
    <w:rPr>
      <w:rFonts w:ascii="Calibri" w:hAnsi="Calibri" w:cs="Calibri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Numatytasispastraiposriftas"/>
    <w:qFormat/>
    <w:rsid w:val="00694B12"/>
    <w:rPr>
      <w:rFonts w:ascii="Arial-BoldItalicMT" w:hAnsi="Arial-BoldItalicMT"/>
      <w:b/>
      <w:bCs/>
      <w:i/>
      <w:iCs/>
      <w:color w:val="000000"/>
      <w:sz w:val="22"/>
      <w:szCs w:val="22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sid w:val="00E661C8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LineNumbering">
    <w:name w:val="Line Numbering"/>
    <w:qFormat/>
  </w:style>
  <w:style w:type="character" w:customStyle="1" w:styleId="LineNumbering1">
    <w:name w:val="Line Numbering1"/>
    <w:qFormat/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871F3E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871F3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871F3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styleId="Eilutsnumeris">
    <w:name w:val="line number"/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rsid w:val="007B5B20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unhideWhenUsed/>
    <w:rsid w:val="007B5B20"/>
    <w:pPr>
      <w:tabs>
        <w:tab w:val="center" w:pos="4819"/>
        <w:tab w:val="right" w:pos="9638"/>
      </w:tabs>
    </w:pPr>
  </w:style>
  <w:style w:type="paragraph" w:customStyle="1" w:styleId="TableParagraph">
    <w:name w:val="Table Paragraph"/>
    <w:basedOn w:val="prastasis"/>
    <w:uiPriority w:val="1"/>
    <w:qFormat/>
    <w:rsid w:val="00694B12"/>
    <w:pPr>
      <w:widowControl w:val="0"/>
      <w:suppressAutoHyphens w:val="0"/>
      <w:ind w:left="14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sid w:val="00E661C8"/>
    <w:rPr>
      <w:rFonts w:ascii="Segoe UI" w:hAnsi="Segoe UI" w:cs="Segoe UI"/>
      <w:sz w:val="18"/>
      <w:szCs w:val="18"/>
    </w:rPr>
  </w:style>
  <w:style w:type="paragraph" w:styleId="Pataisymai">
    <w:name w:val="Revision"/>
    <w:uiPriority w:val="99"/>
    <w:semiHidden/>
    <w:qFormat/>
    <w:rsid w:val="00871F3E"/>
    <w:pPr>
      <w:suppressAutoHyphens w:val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71F3E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871F3E"/>
    <w:rPr>
      <w:b/>
      <w:bCs/>
    </w:rPr>
  </w:style>
  <w:style w:type="paragraph" w:customStyle="1" w:styleId="Lentelsturinys">
    <w:name w:val="Lentelės turinys"/>
    <w:basedOn w:val="prastasis"/>
    <w:qFormat/>
    <w:pPr>
      <w:widowControl w:val="0"/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table" w:styleId="Lentelstinklelis">
    <w:name w:val="Table Grid"/>
    <w:basedOn w:val="prastojilentel"/>
    <w:uiPriority w:val="39"/>
    <w:rsid w:val="007B5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16188B"/>
    <w:pPr>
      <w:suppressAutoHyphens w:val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2144</Words>
  <Characters>1223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Ričardas Stanys | VMU</dc:creator>
  <dc:description/>
  <cp:lastModifiedBy>Kristina Partikienė | VMU</cp:lastModifiedBy>
  <cp:revision>12</cp:revision>
  <dcterms:created xsi:type="dcterms:W3CDTF">2026-06-18T10:52:00Z</dcterms:created>
  <dcterms:modified xsi:type="dcterms:W3CDTF">2026-07-14T12:56:00Z</dcterms:modified>
  <dc:language>lt-LT</dc:language>
</cp:coreProperties>
</file>